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6D0" w:rsidRPr="0088287F" w:rsidRDefault="00E316D0" w:rsidP="00E316D0">
      <w:pPr>
        <w:spacing w:after="0"/>
        <w:rPr>
          <w:rFonts w:ascii="Times New Roman" w:hAnsi="Times New Roman" w:cs="Times New Roman"/>
          <w:sz w:val="28"/>
          <w:szCs w:val="28"/>
        </w:rPr>
      </w:pPr>
      <w:bookmarkStart w:id="0" w:name="_GoBack"/>
      <w:r w:rsidRPr="0088287F">
        <w:rPr>
          <w:rFonts w:ascii="Times New Roman" w:hAnsi="Times New Roman" w:cs="Times New Roman"/>
          <w:sz w:val="28"/>
          <w:szCs w:val="28"/>
        </w:rPr>
        <w:t>Слайд 1</w:t>
      </w:r>
    </w:p>
    <w:p w:rsidR="00E316D0" w:rsidRPr="0088287F" w:rsidRDefault="00E316D0" w:rsidP="00E316D0">
      <w:pPr>
        <w:spacing w:after="0"/>
        <w:jc w:val="center"/>
        <w:rPr>
          <w:rFonts w:ascii="Times New Roman" w:hAnsi="Times New Roman" w:cs="Times New Roman"/>
          <w:sz w:val="28"/>
          <w:szCs w:val="28"/>
        </w:rPr>
      </w:pPr>
      <w:r w:rsidRPr="0088287F">
        <w:rPr>
          <w:rFonts w:ascii="Times New Roman" w:hAnsi="Times New Roman" w:cs="Times New Roman"/>
          <w:sz w:val="28"/>
          <w:szCs w:val="28"/>
        </w:rPr>
        <w:t>Художественная педагогическая мастерская «Народные самоцветы»</w:t>
      </w:r>
    </w:p>
    <w:p w:rsidR="00E316D0" w:rsidRPr="0088287F" w:rsidRDefault="00E316D0" w:rsidP="00E316D0">
      <w:pPr>
        <w:spacing w:after="0"/>
        <w:jc w:val="center"/>
        <w:rPr>
          <w:rFonts w:ascii="Times New Roman" w:hAnsi="Times New Roman" w:cs="Times New Roman"/>
          <w:sz w:val="28"/>
          <w:szCs w:val="28"/>
        </w:rPr>
      </w:pPr>
      <w:r w:rsidRPr="0088287F">
        <w:rPr>
          <w:rFonts w:ascii="Times New Roman" w:hAnsi="Times New Roman" w:cs="Times New Roman"/>
          <w:sz w:val="28"/>
          <w:szCs w:val="28"/>
        </w:rPr>
        <w:t>«Обзор народного декоративного искусства в дошкольном учреждении</w:t>
      </w:r>
    </w:p>
    <w:p w:rsidR="00E316D0" w:rsidRPr="0088287F" w:rsidRDefault="00E316D0" w:rsidP="00E316D0">
      <w:pPr>
        <w:spacing w:after="0"/>
        <w:jc w:val="center"/>
        <w:rPr>
          <w:rFonts w:ascii="Times New Roman" w:hAnsi="Times New Roman" w:cs="Times New Roman"/>
          <w:sz w:val="28"/>
          <w:szCs w:val="28"/>
        </w:rPr>
      </w:pPr>
      <w:r w:rsidRPr="0088287F">
        <w:rPr>
          <w:rFonts w:ascii="Times New Roman" w:hAnsi="Times New Roman" w:cs="Times New Roman"/>
          <w:sz w:val="28"/>
          <w:szCs w:val="28"/>
        </w:rPr>
        <w:t xml:space="preserve">в соответствии с ФОП </w:t>
      </w:r>
      <w:proofErr w:type="gramStart"/>
      <w:r w:rsidRPr="0088287F">
        <w:rPr>
          <w:rFonts w:ascii="Times New Roman" w:hAnsi="Times New Roman" w:cs="Times New Roman"/>
          <w:sz w:val="28"/>
          <w:szCs w:val="28"/>
        </w:rPr>
        <w:t>ДО</w:t>
      </w:r>
      <w:proofErr w:type="gramEnd"/>
      <w:r w:rsidRPr="0088287F">
        <w:rPr>
          <w:rFonts w:ascii="Times New Roman" w:hAnsi="Times New Roman" w:cs="Times New Roman"/>
          <w:sz w:val="28"/>
          <w:szCs w:val="28"/>
        </w:rPr>
        <w:t>»</w:t>
      </w:r>
    </w:p>
    <w:p w:rsidR="00E316D0" w:rsidRPr="0088287F" w:rsidRDefault="00E316D0" w:rsidP="00E316D0">
      <w:pPr>
        <w:spacing w:after="0"/>
        <w:rPr>
          <w:rFonts w:ascii="Times New Roman" w:hAnsi="Times New Roman" w:cs="Times New Roman"/>
          <w:sz w:val="28"/>
          <w:szCs w:val="28"/>
        </w:rPr>
      </w:pPr>
      <w:r w:rsidRPr="0088287F">
        <w:rPr>
          <w:rFonts w:ascii="Times New Roman" w:hAnsi="Times New Roman" w:cs="Times New Roman"/>
          <w:sz w:val="28"/>
          <w:szCs w:val="28"/>
        </w:rPr>
        <w:t>Слайд 2</w:t>
      </w:r>
    </w:p>
    <w:p w:rsidR="00E316D0" w:rsidRPr="0088287F" w:rsidRDefault="00E316D0" w:rsidP="00E316D0">
      <w:pPr>
        <w:spacing w:after="0"/>
        <w:rPr>
          <w:rFonts w:ascii="Times New Roman" w:hAnsi="Times New Roman" w:cs="Times New Roman"/>
          <w:sz w:val="28"/>
          <w:szCs w:val="28"/>
        </w:rPr>
      </w:pPr>
      <w:r w:rsidRPr="0088287F">
        <w:rPr>
          <w:rFonts w:ascii="Times New Roman" w:hAnsi="Times New Roman" w:cs="Times New Roman"/>
          <w:sz w:val="28"/>
          <w:szCs w:val="28"/>
        </w:rPr>
        <w:t>Завелась неведомая птица –</w:t>
      </w:r>
      <w:r w:rsidRPr="0088287F">
        <w:rPr>
          <w:rFonts w:ascii="Times New Roman" w:hAnsi="Times New Roman" w:cs="Times New Roman"/>
          <w:sz w:val="28"/>
          <w:szCs w:val="28"/>
        </w:rPr>
        <w:br/>
        <w:t>Всякий ей дивиться:</w:t>
      </w:r>
      <w:r w:rsidRPr="0088287F">
        <w:rPr>
          <w:rFonts w:ascii="Times New Roman" w:hAnsi="Times New Roman" w:cs="Times New Roman"/>
          <w:sz w:val="28"/>
          <w:szCs w:val="28"/>
        </w:rPr>
        <w:br/>
        <w:t>Не поет и не летает,</w:t>
      </w:r>
      <w:r w:rsidRPr="0088287F">
        <w:rPr>
          <w:rFonts w:ascii="Times New Roman" w:hAnsi="Times New Roman" w:cs="Times New Roman"/>
          <w:sz w:val="28"/>
          <w:szCs w:val="28"/>
        </w:rPr>
        <w:br/>
        <w:t>Вся горит и полыхает.</w:t>
      </w:r>
      <w:r w:rsidRPr="0088287F">
        <w:rPr>
          <w:rFonts w:ascii="Times New Roman" w:hAnsi="Times New Roman" w:cs="Times New Roman"/>
          <w:sz w:val="28"/>
          <w:szCs w:val="28"/>
        </w:rPr>
        <w:br/>
        <w:t>Далеко по белу свету</w:t>
      </w:r>
      <w:proofErr w:type="gramStart"/>
      <w:r w:rsidRPr="0088287F">
        <w:rPr>
          <w:rFonts w:ascii="Times New Roman" w:hAnsi="Times New Roman" w:cs="Times New Roman"/>
          <w:sz w:val="28"/>
          <w:szCs w:val="28"/>
        </w:rPr>
        <w:br/>
        <w:t>З</w:t>
      </w:r>
      <w:proofErr w:type="gramEnd"/>
      <w:r w:rsidRPr="0088287F">
        <w:rPr>
          <w:rFonts w:ascii="Times New Roman" w:hAnsi="Times New Roman" w:cs="Times New Roman"/>
          <w:sz w:val="28"/>
          <w:szCs w:val="28"/>
        </w:rPr>
        <w:t>нают все пичугу эту,</w:t>
      </w:r>
      <w:r w:rsidRPr="0088287F">
        <w:rPr>
          <w:rFonts w:ascii="Times New Roman" w:hAnsi="Times New Roman" w:cs="Times New Roman"/>
          <w:sz w:val="28"/>
          <w:szCs w:val="28"/>
        </w:rPr>
        <w:br/>
        <w:t>Эта птица не простая,</w:t>
      </w:r>
      <w:r w:rsidRPr="0088287F">
        <w:rPr>
          <w:rFonts w:ascii="Times New Roman" w:hAnsi="Times New Roman" w:cs="Times New Roman"/>
          <w:sz w:val="28"/>
          <w:szCs w:val="28"/>
        </w:rPr>
        <w:br/>
        <w:t>Расписная, золотая.</w:t>
      </w:r>
      <w:r w:rsidRPr="0088287F">
        <w:rPr>
          <w:rFonts w:ascii="Times New Roman" w:hAnsi="Times New Roman" w:cs="Times New Roman"/>
          <w:sz w:val="28"/>
          <w:szCs w:val="28"/>
        </w:rPr>
        <w:br/>
        <w:t>Просто диво – безделушка,</w:t>
      </w:r>
      <w:r w:rsidRPr="0088287F">
        <w:rPr>
          <w:rFonts w:ascii="Times New Roman" w:hAnsi="Times New Roman" w:cs="Times New Roman"/>
          <w:sz w:val="28"/>
          <w:szCs w:val="28"/>
        </w:rPr>
        <w:br/>
        <w:t>Зовут ее народная игрушка.</w:t>
      </w:r>
      <w:r w:rsidRPr="0088287F">
        <w:rPr>
          <w:rFonts w:ascii="Times New Roman" w:hAnsi="Times New Roman" w:cs="Times New Roman"/>
          <w:sz w:val="28"/>
          <w:szCs w:val="28"/>
        </w:rPr>
        <w:br/>
        <w:t xml:space="preserve">Сегодня мы с вами вслед за сказочной птицей совершим путешествие по народному декоративно – прикладному искусству, рекомендованному ФОП </w:t>
      </w:r>
      <w:proofErr w:type="gramStart"/>
      <w:r w:rsidRPr="0088287F">
        <w:rPr>
          <w:rFonts w:ascii="Times New Roman" w:hAnsi="Times New Roman" w:cs="Times New Roman"/>
          <w:sz w:val="28"/>
          <w:szCs w:val="28"/>
        </w:rPr>
        <w:t>ДО</w:t>
      </w:r>
      <w:proofErr w:type="gramEnd"/>
      <w:r w:rsidRPr="0088287F">
        <w:rPr>
          <w:rFonts w:ascii="Times New Roman" w:hAnsi="Times New Roman" w:cs="Times New Roman"/>
          <w:sz w:val="28"/>
          <w:szCs w:val="28"/>
        </w:rPr>
        <w:t xml:space="preserve"> в детском саду.</w:t>
      </w:r>
    </w:p>
    <w:p w:rsidR="00E316D0" w:rsidRPr="0088287F" w:rsidRDefault="00E316D0" w:rsidP="00E316D0">
      <w:pPr>
        <w:spacing w:after="0"/>
        <w:rPr>
          <w:rFonts w:ascii="Times New Roman" w:hAnsi="Times New Roman" w:cs="Times New Roman"/>
          <w:sz w:val="28"/>
          <w:szCs w:val="28"/>
        </w:rPr>
      </w:pPr>
    </w:p>
    <w:p w:rsidR="00E316D0" w:rsidRPr="0088287F" w:rsidRDefault="00E316D0" w:rsidP="00E316D0">
      <w:pPr>
        <w:spacing w:after="0"/>
        <w:rPr>
          <w:rFonts w:ascii="Times New Roman" w:hAnsi="Times New Roman" w:cs="Times New Roman"/>
          <w:sz w:val="28"/>
          <w:szCs w:val="28"/>
        </w:rPr>
      </w:pPr>
      <w:r w:rsidRPr="0088287F">
        <w:rPr>
          <w:rFonts w:ascii="Times New Roman" w:hAnsi="Times New Roman" w:cs="Times New Roman"/>
          <w:sz w:val="28"/>
          <w:szCs w:val="28"/>
        </w:rPr>
        <w:t>Слайд 3</w:t>
      </w:r>
    </w:p>
    <w:p w:rsidR="00E316D0" w:rsidRPr="0088287F" w:rsidRDefault="00E316D0" w:rsidP="00E316D0">
      <w:pPr>
        <w:spacing w:after="0"/>
        <w:jc w:val="both"/>
        <w:rPr>
          <w:rFonts w:ascii="Times New Roman" w:hAnsi="Times New Roman" w:cs="Times New Roman"/>
          <w:sz w:val="28"/>
          <w:szCs w:val="28"/>
        </w:rPr>
      </w:pPr>
      <w:r w:rsidRPr="0088287F">
        <w:rPr>
          <w:rFonts w:ascii="Times New Roman" w:hAnsi="Times New Roman" w:cs="Times New Roman"/>
          <w:sz w:val="28"/>
          <w:szCs w:val="28"/>
        </w:rPr>
        <w:t>Путешествие наше пройдет в игре «Такое разное декоративное искусство!»</w:t>
      </w:r>
    </w:p>
    <w:p w:rsidR="00E316D0" w:rsidRPr="0088287F" w:rsidRDefault="00E316D0" w:rsidP="00E316D0">
      <w:pPr>
        <w:spacing w:after="0"/>
        <w:jc w:val="both"/>
        <w:rPr>
          <w:rFonts w:ascii="Times New Roman" w:hAnsi="Times New Roman" w:cs="Times New Roman"/>
          <w:sz w:val="28"/>
          <w:szCs w:val="28"/>
        </w:rPr>
      </w:pPr>
      <w:r w:rsidRPr="0088287F">
        <w:rPr>
          <w:rFonts w:ascii="Times New Roman" w:hAnsi="Times New Roman" w:cs="Times New Roman"/>
          <w:sz w:val="28"/>
          <w:szCs w:val="28"/>
        </w:rPr>
        <w:t>На столе представлены все промыслы, которые мы изучаем. Но они рассыпались на части, нужно вспомнить и собрать в единое целое название росписи, картинку с изделиями, подобрать фон и элементы росписи.</w:t>
      </w:r>
    </w:p>
    <w:p w:rsidR="00E316D0" w:rsidRPr="0088287F" w:rsidRDefault="00E316D0" w:rsidP="00E316D0">
      <w:pPr>
        <w:spacing w:after="0"/>
        <w:rPr>
          <w:rFonts w:ascii="Times New Roman" w:hAnsi="Times New Roman" w:cs="Times New Roman"/>
          <w:sz w:val="28"/>
          <w:szCs w:val="28"/>
        </w:rPr>
      </w:pPr>
      <w:r w:rsidRPr="0088287F">
        <w:rPr>
          <w:rFonts w:ascii="Times New Roman" w:hAnsi="Times New Roman" w:cs="Times New Roman"/>
          <w:sz w:val="28"/>
          <w:szCs w:val="28"/>
        </w:rPr>
        <w:t>Слайд 4</w:t>
      </w:r>
    </w:p>
    <w:p w:rsidR="00804B35" w:rsidRPr="0088287F" w:rsidRDefault="00804B35" w:rsidP="00221B6F">
      <w:pPr>
        <w:rPr>
          <w:rFonts w:ascii="Times New Roman" w:hAnsi="Times New Roman" w:cs="Times New Roman"/>
          <w:sz w:val="28"/>
          <w:szCs w:val="28"/>
        </w:rPr>
      </w:pPr>
      <w:proofErr w:type="gramStart"/>
      <w:r w:rsidRPr="0088287F">
        <w:rPr>
          <w:rFonts w:ascii="Times New Roman" w:hAnsi="Times New Roman" w:cs="Times New Roman"/>
          <w:sz w:val="28"/>
          <w:szCs w:val="28"/>
        </w:rPr>
        <w:t>Вспомним</w:t>
      </w:r>
      <w:proofErr w:type="gramEnd"/>
      <w:r w:rsidRPr="0088287F">
        <w:rPr>
          <w:rFonts w:ascii="Times New Roman" w:hAnsi="Times New Roman" w:cs="Times New Roman"/>
          <w:sz w:val="28"/>
          <w:szCs w:val="28"/>
        </w:rPr>
        <w:t xml:space="preserve"> какую народную игрушку вы собрали самую первую? Именно с дымковской росписи и начинается з</w:t>
      </w:r>
      <w:r w:rsidRPr="0088287F">
        <w:rPr>
          <w:rFonts w:ascii="Times New Roman" w:hAnsi="Times New Roman" w:cs="Times New Roman"/>
          <w:sz w:val="28"/>
          <w:szCs w:val="28"/>
        </w:rPr>
        <w:t>накомство детей с народными промыслами</w:t>
      </w:r>
      <w:r w:rsidRPr="0088287F">
        <w:rPr>
          <w:rFonts w:ascii="Times New Roman" w:hAnsi="Times New Roman" w:cs="Times New Roman"/>
          <w:sz w:val="28"/>
          <w:szCs w:val="28"/>
        </w:rPr>
        <w:t>. ФОП ставит задачи для воспитателя в двух подразделах ОО «Художественно – эстетическое развитие»  приобщение к искусству  и Народное декоративно-прикладное искусство.</w:t>
      </w:r>
    </w:p>
    <w:p w:rsidR="00804B35" w:rsidRPr="0088287F" w:rsidRDefault="00804B35" w:rsidP="00221B6F">
      <w:pPr>
        <w:rPr>
          <w:rFonts w:ascii="Times New Roman" w:hAnsi="Times New Roman" w:cs="Times New Roman"/>
          <w:sz w:val="28"/>
          <w:szCs w:val="28"/>
        </w:rPr>
      </w:pPr>
      <w:r w:rsidRPr="0088287F">
        <w:rPr>
          <w:rFonts w:ascii="Times New Roman" w:hAnsi="Times New Roman" w:cs="Times New Roman"/>
          <w:sz w:val="28"/>
          <w:szCs w:val="28"/>
        </w:rPr>
        <w:t>В 1 младшей группе мы только знакомим детей с народным искусством.</w:t>
      </w:r>
    </w:p>
    <w:p w:rsidR="00E316D0" w:rsidRPr="0088287F" w:rsidRDefault="00804B35" w:rsidP="00221B6F">
      <w:pPr>
        <w:rPr>
          <w:rFonts w:ascii="Times New Roman" w:hAnsi="Times New Roman" w:cs="Times New Roman"/>
          <w:sz w:val="28"/>
          <w:szCs w:val="28"/>
        </w:rPr>
      </w:pPr>
      <w:r w:rsidRPr="0088287F">
        <w:rPr>
          <w:rFonts w:ascii="Times New Roman" w:hAnsi="Times New Roman" w:cs="Times New Roman"/>
          <w:sz w:val="28"/>
          <w:szCs w:val="28"/>
        </w:rPr>
        <w:t>Слайд 5</w:t>
      </w:r>
    </w:p>
    <w:p w:rsidR="00804B35" w:rsidRPr="0088287F" w:rsidRDefault="00804B35" w:rsidP="00221B6F">
      <w:pPr>
        <w:rPr>
          <w:rFonts w:ascii="Times New Roman" w:hAnsi="Times New Roman" w:cs="Times New Roman"/>
          <w:sz w:val="28"/>
          <w:szCs w:val="28"/>
        </w:rPr>
      </w:pPr>
      <w:r w:rsidRPr="0088287F">
        <w:rPr>
          <w:rFonts w:ascii="Times New Roman" w:hAnsi="Times New Roman" w:cs="Times New Roman"/>
          <w:sz w:val="28"/>
          <w:szCs w:val="28"/>
        </w:rPr>
        <w:t xml:space="preserve"> Со 2 младшей группы уже появляется и второй подраздел «Народное декоративно-прикладное искусство»</w:t>
      </w:r>
      <w:r w:rsidR="00CE25F7" w:rsidRPr="0088287F">
        <w:rPr>
          <w:rFonts w:ascii="Times New Roman" w:hAnsi="Times New Roman" w:cs="Times New Roman"/>
          <w:sz w:val="28"/>
          <w:szCs w:val="28"/>
        </w:rPr>
        <w:t xml:space="preserve"> и дети </w:t>
      </w:r>
      <w:r w:rsidRPr="0088287F">
        <w:rPr>
          <w:rFonts w:ascii="Times New Roman" w:hAnsi="Times New Roman" w:cs="Times New Roman"/>
          <w:sz w:val="28"/>
          <w:szCs w:val="28"/>
        </w:rPr>
        <w:t xml:space="preserve"> начинают украшать дымковские игрушки</w:t>
      </w:r>
      <w:r w:rsidR="007C7CD3" w:rsidRPr="0088287F">
        <w:rPr>
          <w:rFonts w:ascii="Times New Roman" w:hAnsi="Times New Roman" w:cs="Times New Roman"/>
          <w:sz w:val="28"/>
          <w:szCs w:val="28"/>
        </w:rPr>
        <w:t>. А при знакомстве</w:t>
      </w:r>
      <w:r w:rsidR="00CE25F7" w:rsidRPr="0088287F">
        <w:rPr>
          <w:rFonts w:ascii="Times New Roman" w:hAnsi="Times New Roman" w:cs="Times New Roman"/>
          <w:sz w:val="28"/>
          <w:szCs w:val="28"/>
        </w:rPr>
        <w:t xml:space="preserve"> с искусством</w:t>
      </w:r>
      <w:r w:rsidR="007C7CD3" w:rsidRPr="0088287F">
        <w:rPr>
          <w:rFonts w:ascii="Times New Roman" w:hAnsi="Times New Roman" w:cs="Times New Roman"/>
          <w:sz w:val="28"/>
          <w:szCs w:val="28"/>
        </w:rPr>
        <w:t xml:space="preserve"> расширяется диапазон народных промыслов.</w:t>
      </w:r>
      <w:r w:rsidR="00CE25F7" w:rsidRPr="0088287F">
        <w:rPr>
          <w:rFonts w:ascii="Times New Roman" w:hAnsi="Times New Roman" w:cs="Times New Roman"/>
          <w:sz w:val="28"/>
          <w:szCs w:val="28"/>
        </w:rPr>
        <w:t xml:space="preserve"> За </w:t>
      </w:r>
      <w:proofErr w:type="gramStart"/>
      <w:r w:rsidR="00CE25F7" w:rsidRPr="0088287F">
        <w:rPr>
          <w:rFonts w:ascii="Times New Roman" w:hAnsi="Times New Roman" w:cs="Times New Roman"/>
          <w:sz w:val="28"/>
          <w:szCs w:val="28"/>
        </w:rPr>
        <w:t>счет</w:t>
      </w:r>
      <w:proofErr w:type="gramEnd"/>
      <w:r w:rsidR="00CE25F7" w:rsidRPr="0088287F">
        <w:rPr>
          <w:rFonts w:ascii="Times New Roman" w:hAnsi="Times New Roman" w:cs="Times New Roman"/>
          <w:sz w:val="28"/>
          <w:szCs w:val="28"/>
        </w:rPr>
        <w:t xml:space="preserve"> какой росписи?</w:t>
      </w:r>
    </w:p>
    <w:p w:rsidR="00E316D0" w:rsidRPr="0088287F" w:rsidRDefault="007C7CD3" w:rsidP="00221B6F">
      <w:pPr>
        <w:rPr>
          <w:rFonts w:ascii="Times New Roman" w:hAnsi="Times New Roman" w:cs="Times New Roman"/>
          <w:sz w:val="28"/>
          <w:szCs w:val="28"/>
        </w:rPr>
      </w:pPr>
      <w:r w:rsidRPr="0088287F">
        <w:rPr>
          <w:rFonts w:ascii="Times New Roman" w:hAnsi="Times New Roman" w:cs="Times New Roman"/>
          <w:sz w:val="28"/>
          <w:szCs w:val="28"/>
        </w:rPr>
        <w:t>Слайд 6</w:t>
      </w:r>
    </w:p>
    <w:p w:rsidR="007C7CD3" w:rsidRPr="0088287F" w:rsidRDefault="00CE25F7" w:rsidP="00221B6F">
      <w:pPr>
        <w:rPr>
          <w:rFonts w:ascii="Times New Roman" w:hAnsi="Times New Roman" w:cs="Times New Roman"/>
          <w:sz w:val="28"/>
          <w:szCs w:val="28"/>
        </w:rPr>
      </w:pPr>
      <w:r w:rsidRPr="0088287F">
        <w:rPr>
          <w:rFonts w:ascii="Times New Roman" w:hAnsi="Times New Roman" w:cs="Times New Roman"/>
          <w:sz w:val="28"/>
          <w:szCs w:val="28"/>
        </w:rPr>
        <w:t xml:space="preserve">И в средней группе ФОП </w:t>
      </w:r>
      <w:proofErr w:type="gramStart"/>
      <w:r w:rsidRPr="0088287F">
        <w:rPr>
          <w:rFonts w:ascii="Times New Roman" w:hAnsi="Times New Roman" w:cs="Times New Roman"/>
          <w:sz w:val="28"/>
          <w:szCs w:val="28"/>
        </w:rPr>
        <w:t>ДО</w:t>
      </w:r>
      <w:proofErr w:type="gramEnd"/>
      <w:r w:rsidRPr="0088287F">
        <w:rPr>
          <w:rFonts w:ascii="Times New Roman" w:hAnsi="Times New Roman" w:cs="Times New Roman"/>
          <w:sz w:val="28"/>
          <w:szCs w:val="28"/>
        </w:rPr>
        <w:t xml:space="preserve"> рекомендует </w:t>
      </w:r>
      <w:proofErr w:type="gramStart"/>
      <w:r w:rsidRPr="0088287F">
        <w:rPr>
          <w:rFonts w:ascii="Times New Roman" w:hAnsi="Times New Roman" w:cs="Times New Roman"/>
          <w:sz w:val="28"/>
          <w:szCs w:val="28"/>
        </w:rPr>
        <w:t>нам</w:t>
      </w:r>
      <w:proofErr w:type="gramEnd"/>
      <w:r w:rsidRPr="0088287F">
        <w:rPr>
          <w:rFonts w:ascii="Times New Roman" w:hAnsi="Times New Roman" w:cs="Times New Roman"/>
          <w:sz w:val="28"/>
          <w:szCs w:val="28"/>
        </w:rPr>
        <w:t xml:space="preserve"> расширять представления детей и технические навыки в рисовании новых элементов.</w:t>
      </w:r>
    </w:p>
    <w:p w:rsidR="00CE25F7" w:rsidRPr="0088287F" w:rsidRDefault="00CE25F7" w:rsidP="00221B6F">
      <w:pPr>
        <w:rPr>
          <w:rFonts w:ascii="Times New Roman" w:hAnsi="Times New Roman" w:cs="Times New Roman"/>
          <w:sz w:val="28"/>
          <w:szCs w:val="28"/>
        </w:rPr>
      </w:pPr>
      <w:r w:rsidRPr="0088287F">
        <w:rPr>
          <w:rFonts w:ascii="Times New Roman" w:hAnsi="Times New Roman" w:cs="Times New Roman"/>
          <w:sz w:val="28"/>
          <w:szCs w:val="28"/>
        </w:rPr>
        <w:t>Слайд 7</w:t>
      </w:r>
    </w:p>
    <w:p w:rsidR="00CE25F7" w:rsidRPr="0088287F" w:rsidRDefault="00CE25F7" w:rsidP="00221B6F">
      <w:pPr>
        <w:rPr>
          <w:rFonts w:ascii="Times New Roman" w:hAnsi="Times New Roman" w:cs="Times New Roman"/>
          <w:sz w:val="28"/>
          <w:szCs w:val="28"/>
        </w:rPr>
      </w:pPr>
      <w:r w:rsidRPr="0088287F">
        <w:rPr>
          <w:rFonts w:ascii="Times New Roman" w:hAnsi="Times New Roman" w:cs="Times New Roman"/>
          <w:sz w:val="28"/>
          <w:szCs w:val="28"/>
        </w:rPr>
        <w:t>В следующей возрастной группе народные промыслы усложняются и прибавляются по количеству. Какие новые промыслы появились?</w:t>
      </w:r>
    </w:p>
    <w:p w:rsidR="00E316D0" w:rsidRPr="0088287F" w:rsidRDefault="00CE25F7" w:rsidP="00221B6F">
      <w:pPr>
        <w:rPr>
          <w:rFonts w:ascii="Times New Roman" w:hAnsi="Times New Roman" w:cs="Times New Roman"/>
          <w:sz w:val="28"/>
          <w:szCs w:val="28"/>
        </w:rPr>
      </w:pPr>
      <w:r w:rsidRPr="0088287F">
        <w:rPr>
          <w:rFonts w:ascii="Times New Roman" w:hAnsi="Times New Roman" w:cs="Times New Roman"/>
          <w:sz w:val="28"/>
          <w:szCs w:val="28"/>
        </w:rPr>
        <w:lastRenderedPageBreak/>
        <w:t>Слайд 8</w:t>
      </w:r>
    </w:p>
    <w:p w:rsidR="00CE25F7" w:rsidRPr="0088287F" w:rsidRDefault="00CE25F7" w:rsidP="00221B6F">
      <w:pPr>
        <w:rPr>
          <w:rFonts w:ascii="Times New Roman" w:hAnsi="Times New Roman" w:cs="Times New Roman"/>
          <w:sz w:val="28"/>
          <w:szCs w:val="28"/>
        </w:rPr>
      </w:pPr>
      <w:r w:rsidRPr="0088287F">
        <w:rPr>
          <w:rFonts w:ascii="Times New Roman" w:hAnsi="Times New Roman" w:cs="Times New Roman"/>
          <w:sz w:val="28"/>
          <w:szCs w:val="28"/>
        </w:rPr>
        <w:t>В подготовительной группе знакомим детей уже со всеми представленными промыслами и так же рисуем их.</w:t>
      </w:r>
    </w:p>
    <w:p w:rsidR="00CE25F7" w:rsidRPr="0088287F" w:rsidRDefault="00CE25F7" w:rsidP="00221B6F">
      <w:pPr>
        <w:rPr>
          <w:rFonts w:ascii="Times New Roman" w:hAnsi="Times New Roman" w:cs="Times New Roman"/>
          <w:sz w:val="28"/>
          <w:szCs w:val="28"/>
        </w:rPr>
      </w:pPr>
      <w:r w:rsidRPr="0088287F">
        <w:rPr>
          <w:rFonts w:ascii="Times New Roman" w:hAnsi="Times New Roman" w:cs="Times New Roman"/>
          <w:sz w:val="28"/>
          <w:szCs w:val="28"/>
        </w:rPr>
        <w:t>Встретилась ли вам роспись мало знакомая или совсем неизвестная?</w:t>
      </w:r>
    </w:p>
    <w:p w:rsidR="00CE25F7" w:rsidRPr="0088287F" w:rsidRDefault="00CE25F7" w:rsidP="00221B6F">
      <w:pPr>
        <w:rPr>
          <w:rFonts w:ascii="Times New Roman" w:hAnsi="Times New Roman" w:cs="Times New Roman"/>
          <w:sz w:val="28"/>
          <w:szCs w:val="28"/>
        </w:rPr>
      </w:pPr>
      <w:r w:rsidRPr="0088287F">
        <w:rPr>
          <w:rFonts w:ascii="Times New Roman" w:hAnsi="Times New Roman" w:cs="Times New Roman"/>
          <w:sz w:val="28"/>
          <w:szCs w:val="28"/>
        </w:rPr>
        <w:t>Сла</w:t>
      </w:r>
      <w:r w:rsidR="0078100D" w:rsidRPr="0088287F">
        <w:rPr>
          <w:rFonts w:ascii="Times New Roman" w:hAnsi="Times New Roman" w:cs="Times New Roman"/>
          <w:sz w:val="28"/>
          <w:szCs w:val="28"/>
        </w:rPr>
        <w:t>йд 9</w:t>
      </w:r>
    </w:p>
    <w:p w:rsidR="0078100D" w:rsidRPr="0088287F" w:rsidRDefault="0078100D" w:rsidP="0078100D">
      <w:pPr>
        <w:jc w:val="both"/>
        <w:rPr>
          <w:rFonts w:ascii="Times New Roman" w:hAnsi="Times New Roman" w:cs="Times New Roman"/>
          <w:sz w:val="28"/>
          <w:szCs w:val="28"/>
        </w:rPr>
      </w:pPr>
      <w:r w:rsidRPr="0088287F">
        <w:rPr>
          <w:rFonts w:ascii="Times New Roman" w:hAnsi="Times New Roman" w:cs="Times New Roman"/>
          <w:sz w:val="28"/>
          <w:szCs w:val="28"/>
        </w:rPr>
        <w:t xml:space="preserve">Мезенская роспись </w:t>
      </w:r>
      <w:r w:rsidRPr="0088287F">
        <w:rPr>
          <w:rFonts w:ascii="Times New Roman" w:hAnsi="Times New Roman" w:cs="Times New Roman"/>
          <w:sz w:val="28"/>
          <w:szCs w:val="28"/>
        </w:rPr>
        <w:t xml:space="preserve"> зародилась в Архангельской области на побережье реки Мезень в селе </w:t>
      </w:r>
      <w:proofErr w:type="spellStart"/>
      <w:r w:rsidRPr="0088287F">
        <w:rPr>
          <w:rFonts w:ascii="Times New Roman" w:hAnsi="Times New Roman" w:cs="Times New Roman"/>
          <w:sz w:val="28"/>
          <w:szCs w:val="28"/>
        </w:rPr>
        <w:t>Палащелье</w:t>
      </w:r>
      <w:proofErr w:type="spellEnd"/>
      <w:r w:rsidRPr="0088287F">
        <w:rPr>
          <w:rFonts w:ascii="Times New Roman" w:hAnsi="Times New Roman" w:cs="Times New Roman"/>
          <w:sz w:val="28"/>
          <w:szCs w:val="28"/>
        </w:rPr>
        <w:t xml:space="preserve">, поэтому второе название промысла – </w:t>
      </w:r>
      <w:proofErr w:type="spellStart"/>
      <w:r w:rsidRPr="0088287F">
        <w:rPr>
          <w:rFonts w:ascii="Times New Roman" w:hAnsi="Times New Roman" w:cs="Times New Roman"/>
          <w:sz w:val="28"/>
          <w:szCs w:val="28"/>
        </w:rPr>
        <w:t>палащельская</w:t>
      </w:r>
      <w:proofErr w:type="spellEnd"/>
      <w:r w:rsidRPr="0088287F">
        <w:rPr>
          <w:rFonts w:ascii="Times New Roman" w:hAnsi="Times New Roman" w:cs="Times New Roman"/>
          <w:sz w:val="28"/>
          <w:szCs w:val="28"/>
        </w:rPr>
        <w:t xml:space="preserve"> роспись.</w:t>
      </w:r>
    </w:p>
    <w:p w:rsidR="0078100D" w:rsidRPr="0088287F" w:rsidRDefault="0078100D" w:rsidP="0078100D">
      <w:pPr>
        <w:jc w:val="both"/>
        <w:rPr>
          <w:rFonts w:ascii="Times New Roman" w:hAnsi="Times New Roman" w:cs="Times New Roman"/>
          <w:sz w:val="28"/>
          <w:szCs w:val="28"/>
        </w:rPr>
      </w:pPr>
      <w:r w:rsidRPr="0088287F">
        <w:rPr>
          <w:rFonts w:ascii="Times New Roman" w:hAnsi="Times New Roman" w:cs="Times New Roman"/>
          <w:sz w:val="28"/>
          <w:szCs w:val="28"/>
        </w:rPr>
        <w:t xml:space="preserve"> Расположение деревни в северном регионе между двумя крупными реками (Северной Двиной и Печорой) на границе тайги с тундрой наложило отпечаток на используемые образы и их символическое значение.</w:t>
      </w:r>
      <w:r w:rsidRPr="0088287F">
        <w:rPr>
          <w:rFonts w:ascii="Times New Roman" w:hAnsi="Times New Roman" w:cs="Times New Roman"/>
          <w:sz w:val="28"/>
          <w:szCs w:val="28"/>
        </w:rPr>
        <w:t xml:space="preserve"> </w:t>
      </w:r>
    </w:p>
    <w:p w:rsidR="0078100D" w:rsidRPr="0088287F" w:rsidRDefault="0078100D" w:rsidP="0078100D">
      <w:pPr>
        <w:jc w:val="both"/>
        <w:rPr>
          <w:rFonts w:ascii="Times New Roman" w:hAnsi="Times New Roman" w:cs="Times New Roman"/>
          <w:sz w:val="28"/>
          <w:szCs w:val="28"/>
        </w:rPr>
      </w:pPr>
      <w:r w:rsidRPr="0088287F">
        <w:rPr>
          <w:rFonts w:ascii="Times New Roman" w:hAnsi="Times New Roman" w:cs="Times New Roman"/>
          <w:sz w:val="28"/>
          <w:szCs w:val="28"/>
        </w:rPr>
        <w:t xml:space="preserve">Изначально мезенская или </w:t>
      </w:r>
      <w:proofErr w:type="spellStart"/>
      <w:r w:rsidRPr="0088287F">
        <w:rPr>
          <w:rFonts w:ascii="Times New Roman" w:hAnsi="Times New Roman" w:cs="Times New Roman"/>
          <w:sz w:val="28"/>
          <w:szCs w:val="28"/>
        </w:rPr>
        <w:t>палащельская</w:t>
      </w:r>
      <w:proofErr w:type="spellEnd"/>
      <w:r w:rsidRPr="0088287F">
        <w:rPr>
          <w:rFonts w:ascii="Times New Roman" w:hAnsi="Times New Roman" w:cs="Times New Roman"/>
          <w:sz w:val="28"/>
          <w:szCs w:val="28"/>
        </w:rPr>
        <w:t xml:space="preserve"> роспись была уделом мужчин, передававших свои секреты по наследству только сыновьям. Точное происхождение росписи ученым до сих пор неизвестно. Есть предположения, что рисунки были заимствованы из древних языческих верований народов Севера, Средней Азии и территории Индокитая. </w:t>
      </w:r>
    </w:p>
    <w:p w:rsidR="00E316D0" w:rsidRPr="0088287F" w:rsidRDefault="0078100D" w:rsidP="00221B6F">
      <w:pPr>
        <w:rPr>
          <w:rFonts w:ascii="Times New Roman" w:hAnsi="Times New Roman" w:cs="Times New Roman"/>
          <w:sz w:val="28"/>
          <w:szCs w:val="28"/>
        </w:rPr>
      </w:pPr>
      <w:r w:rsidRPr="0088287F">
        <w:rPr>
          <w:rFonts w:ascii="Times New Roman" w:hAnsi="Times New Roman" w:cs="Times New Roman"/>
          <w:sz w:val="28"/>
          <w:szCs w:val="28"/>
        </w:rPr>
        <w:t>Слайд 10</w:t>
      </w:r>
    </w:p>
    <w:p w:rsidR="0078100D" w:rsidRPr="0088287F" w:rsidRDefault="0078100D" w:rsidP="0078100D">
      <w:pPr>
        <w:jc w:val="both"/>
        <w:rPr>
          <w:rFonts w:ascii="Times New Roman" w:hAnsi="Times New Roman" w:cs="Times New Roman"/>
          <w:sz w:val="28"/>
          <w:szCs w:val="28"/>
        </w:rPr>
      </w:pPr>
      <w:r w:rsidRPr="0088287F">
        <w:rPr>
          <w:rFonts w:ascii="Times New Roman" w:hAnsi="Times New Roman" w:cs="Times New Roman"/>
          <w:sz w:val="28"/>
          <w:szCs w:val="28"/>
        </w:rPr>
        <w:t>Сегодня мы с вами вместе распишем тарелку в стиле мезенской росписи. Для того нам понадобится 2 краски. Какие?</w:t>
      </w:r>
    </w:p>
    <w:p w:rsidR="00020D89" w:rsidRPr="0088287F" w:rsidRDefault="0078100D" w:rsidP="0078100D">
      <w:pPr>
        <w:jc w:val="both"/>
        <w:rPr>
          <w:rFonts w:ascii="Times New Roman" w:hAnsi="Times New Roman" w:cs="Times New Roman"/>
          <w:sz w:val="28"/>
          <w:szCs w:val="28"/>
        </w:rPr>
      </w:pPr>
      <w:r w:rsidRPr="0088287F">
        <w:rPr>
          <w:rFonts w:ascii="Times New Roman" w:hAnsi="Times New Roman" w:cs="Times New Roman"/>
          <w:sz w:val="28"/>
          <w:szCs w:val="28"/>
        </w:rPr>
        <w:t xml:space="preserve">В центре тарелки </w:t>
      </w:r>
      <w:r w:rsidR="00020D89" w:rsidRPr="0088287F">
        <w:rPr>
          <w:rFonts w:ascii="Times New Roman" w:hAnsi="Times New Roman" w:cs="Times New Roman"/>
          <w:sz w:val="28"/>
          <w:szCs w:val="28"/>
        </w:rPr>
        <w:t xml:space="preserve">начинаем рисовать </w:t>
      </w:r>
      <w:r w:rsidRPr="0088287F">
        <w:rPr>
          <w:rFonts w:ascii="Times New Roman" w:hAnsi="Times New Roman" w:cs="Times New Roman"/>
          <w:sz w:val="28"/>
          <w:szCs w:val="28"/>
        </w:rPr>
        <w:t>к</w:t>
      </w:r>
      <w:r w:rsidRPr="0088287F">
        <w:rPr>
          <w:rFonts w:ascii="Times New Roman" w:hAnsi="Times New Roman" w:cs="Times New Roman"/>
          <w:sz w:val="28"/>
          <w:szCs w:val="28"/>
        </w:rPr>
        <w:t>оня</w:t>
      </w:r>
      <w:r w:rsidRPr="0088287F">
        <w:rPr>
          <w:rFonts w:ascii="Times New Roman" w:hAnsi="Times New Roman" w:cs="Times New Roman"/>
          <w:sz w:val="28"/>
          <w:szCs w:val="28"/>
        </w:rPr>
        <w:t xml:space="preserve"> </w:t>
      </w:r>
      <w:r w:rsidR="00020D89" w:rsidRPr="0088287F">
        <w:rPr>
          <w:rFonts w:ascii="Times New Roman" w:hAnsi="Times New Roman" w:cs="Times New Roman"/>
          <w:sz w:val="28"/>
          <w:szCs w:val="28"/>
        </w:rPr>
        <w:t>с живота прямой линией, на так</w:t>
      </w:r>
      <w:r w:rsidR="0076531C" w:rsidRPr="0088287F">
        <w:rPr>
          <w:rFonts w:ascii="Times New Roman" w:hAnsi="Times New Roman" w:cs="Times New Roman"/>
          <w:sz w:val="28"/>
          <w:szCs w:val="28"/>
        </w:rPr>
        <w:t xml:space="preserve">ое </w:t>
      </w:r>
      <w:r w:rsidR="00020D89" w:rsidRPr="0088287F">
        <w:rPr>
          <w:rFonts w:ascii="Times New Roman" w:hAnsi="Times New Roman" w:cs="Times New Roman"/>
          <w:sz w:val="28"/>
          <w:szCs w:val="28"/>
        </w:rPr>
        <w:t xml:space="preserve">же </w:t>
      </w:r>
      <w:r w:rsidR="0076531C" w:rsidRPr="0088287F">
        <w:rPr>
          <w:rFonts w:ascii="Times New Roman" w:hAnsi="Times New Roman" w:cs="Times New Roman"/>
          <w:sz w:val="28"/>
          <w:szCs w:val="28"/>
        </w:rPr>
        <w:t>расстояние</w:t>
      </w:r>
      <w:r w:rsidR="00114FDE" w:rsidRPr="0088287F">
        <w:rPr>
          <w:rFonts w:ascii="Times New Roman" w:hAnsi="Times New Roman" w:cs="Times New Roman"/>
          <w:sz w:val="28"/>
          <w:szCs w:val="28"/>
        </w:rPr>
        <w:t xml:space="preserve"> </w:t>
      </w:r>
      <w:r w:rsidRPr="0088287F">
        <w:rPr>
          <w:rFonts w:ascii="Times New Roman" w:hAnsi="Times New Roman" w:cs="Times New Roman"/>
          <w:sz w:val="28"/>
          <w:szCs w:val="28"/>
        </w:rPr>
        <w:t>поднимаемся вверх изогнутой линией и спускаемся вниз к середине спины</w:t>
      </w:r>
      <w:r w:rsidR="00114FDE" w:rsidRPr="0088287F">
        <w:rPr>
          <w:rFonts w:ascii="Times New Roman" w:hAnsi="Times New Roman" w:cs="Times New Roman"/>
          <w:sz w:val="28"/>
          <w:szCs w:val="28"/>
        </w:rPr>
        <w:t xml:space="preserve"> наклонной линией, заполняем красным цветом. И выводим спину.</w:t>
      </w:r>
    </w:p>
    <w:p w:rsidR="0078100D" w:rsidRPr="0088287F" w:rsidRDefault="0078100D" w:rsidP="0078100D">
      <w:pPr>
        <w:jc w:val="both"/>
        <w:rPr>
          <w:rFonts w:ascii="Times New Roman" w:hAnsi="Times New Roman" w:cs="Times New Roman"/>
          <w:sz w:val="28"/>
          <w:szCs w:val="28"/>
        </w:rPr>
      </w:pPr>
      <w:r w:rsidRPr="0088287F">
        <w:rPr>
          <w:rFonts w:ascii="Times New Roman" w:hAnsi="Times New Roman" w:cs="Times New Roman"/>
          <w:sz w:val="28"/>
          <w:szCs w:val="28"/>
        </w:rPr>
        <w:t>Г</w:t>
      </w:r>
      <w:r w:rsidR="00114FDE" w:rsidRPr="0088287F">
        <w:rPr>
          <w:rFonts w:ascii="Times New Roman" w:hAnsi="Times New Roman" w:cs="Times New Roman"/>
          <w:sz w:val="28"/>
          <w:szCs w:val="28"/>
        </w:rPr>
        <w:t>олова рисуется</w:t>
      </w:r>
      <w:r w:rsidRPr="0088287F">
        <w:rPr>
          <w:rFonts w:ascii="Times New Roman" w:hAnsi="Times New Roman" w:cs="Times New Roman"/>
          <w:sz w:val="28"/>
          <w:szCs w:val="28"/>
        </w:rPr>
        <w:t xml:space="preserve"> приманиванием наклонной каплей.</w:t>
      </w:r>
    </w:p>
    <w:p w:rsidR="00114FDE" w:rsidRPr="0088287F" w:rsidRDefault="00114FDE" w:rsidP="0078100D">
      <w:pPr>
        <w:jc w:val="both"/>
        <w:rPr>
          <w:rFonts w:ascii="Times New Roman" w:hAnsi="Times New Roman" w:cs="Times New Roman"/>
          <w:sz w:val="28"/>
          <w:szCs w:val="28"/>
        </w:rPr>
      </w:pPr>
      <w:r w:rsidRPr="0088287F">
        <w:rPr>
          <w:rFonts w:ascii="Times New Roman" w:hAnsi="Times New Roman" w:cs="Times New Roman"/>
          <w:sz w:val="28"/>
          <w:szCs w:val="28"/>
        </w:rPr>
        <w:t>Далее обводим гриву черной краской, выводим хвост, опускаем вниз параллельные линии</w:t>
      </w:r>
    </w:p>
    <w:p w:rsidR="00114FDE" w:rsidRPr="0088287F" w:rsidRDefault="00114FDE" w:rsidP="0078100D">
      <w:pPr>
        <w:jc w:val="both"/>
        <w:rPr>
          <w:rFonts w:ascii="Times New Roman" w:hAnsi="Times New Roman" w:cs="Times New Roman"/>
          <w:sz w:val="28"/>
          <w:szCs w:val="28"/>
        </w:rPr>
      </w:pPr>
      <w:r w:rsidRPr="0088287F">
        <w:rPr>
          <w:rFonts w:ascii="Times New Roman" w:hAnsi="Times New Roman" w:cs="Times New Roman"/>
          <w:sz w:val="28"/>
          <w:szCs w:val="28"/>
        </w:rPr>
        <w:t>Короткими штрихами рисуем гриву, если нарисуем поводья, то конь у нас будет прирученный</w:t>
      </w:r>
    </w:p>
    <w:p w:rsidR="00114FDE" w:rsidRPr="0088287F" w:rsidRDefault="0078100D" w:rsidP="0078100D">
      <w:pPr>
        <w:jc w:val="both"/>
        <w:rPr>
          <w:rFonts w:ascii="Times New Roman" w:hAnsi="Times New Roman" w:cs="Times New Roman"/>
          <w:sz w:val="28"/>
          <w:szCs w:val="28"/>
        </w:rPr>
      </w:pPr>
      <w:r w:rsidRPr="0088287F">
        <w:rPr>
          <w:rFonts w:ascii="Times New Roman" w:hAnsi="Times New Roman" w:cs="Times New Roman"/>
          <w:sz w:val="28"/>
          <w:szCs w:val="28"/>
        </w:rPr>
        <w:t xml:space="preserve">Затем </w:t>
      </w:r>
      <w:r w:rsidR="00114FDE" w:rsidRPr="0088287F">
        <w:rPr>
          <w:rFonts w:ascii="Times New Roman" w:hAnsi="Times New Roman" w:cs="Times New Roman"/>
          <w:sz w:val="28"/>
          <w:szCs w:val="28"/>
        </w:rPr>
        <w:t>пишем ноги, короткие штрихи сначала внешние, затем параллельно внутренние</w:t>
      </w:r>
    </w:p>
    <w:p w:rsidR="00114FDE" w:rsidRPr="0088287F" w:rsidRDefault="00114FDE" w:rsidP="0078100D">
      <w:pPr>
        <w:jc w:val="both"/>
        <w:rPr>
          <w:rFonts w:ascii="Times New Roman" w:hAnsi="Times New Roman" w:cs="Times New Roman"/>
          <w:sz w:val="28"/>
          <w:szCs w:val="28"/>
        </w:rPr>
      </w:pPr>
      <w:r w:rsidRPr="0088287F">
        <w:rPr>
          <w:rFonts w:ascii="Times New Roman" w:hAnsi="Times New Roman" w:cs="Times New Roman"/>
          <w:sz w:val="28"/>
          <w:szCs w:val="28"/>
        </w:rPr>
        <w:t>И выводим</w:t>
      </w:r>
      <w:r w:rsidR="00DD5BB1" w:rsidRPr="0088287F">
        <w:rPr>
          <w:rFonts w:ascii="Times New Roman" w:hAnsi="Times New Roman" w:cs="Times New Roman"/>
          <w:sz w:val="28"/>
          <w:szCs w:val="28"/>
        </w:rPr>
        <w:t xml:space="preserve"> вниз удлинённые скобочки, это ноги коня</w:t>
      </w:r>
    </w:p>
    <w:p w:rsidR="00DD5BB1" w:rsidRPr="0088287F" w:rsidRDefault="00DD5BB1" w:rsidP="0078100D">
      <w:pPr>
        <w:jc w:val="both"/>
        <w:rPr>
          <w:rFonts w:ascii="Times New Roman" w:hAnsi="Times New Roman" w:cs="Times New Roman"/>
          <w:sz w:val="28"/>
          <w:szCs w:val="28"/>
        </w:rPr>
      </w:pPr>
      <w:r w:rsidRPr="0088287F">
        <w:rPr>
          <w:rFonts w:ascii="Times New Roman" w:hAnsi="Times New Roman" w:cs="Times New Roman"/>
          <w:sz w:val="28"/>
          <w:szCs w:val="28"/>
        </w:rPr>
        <w:t>Добавляем утолщения сверху – бедра коня</w:t>
      </w:r>
    </w:p>
    <w:p w:rsidR="0078100D" w:rsidRPr="0088287F" w:rsidRDefault="00DD5BB1" w:rsidP="0078100D">
      <w:pPr>
        <w:rPr>
          <w:rFonts w:ascii="Times New Roman" w:hAnsi="Times New Roman" w:cs="Times New Roman"/>
          <w:sz w:val="28"/>
          <w:szCs w:val="28"/>
        </w:rPr>
      </w:pPr>
      <w:r w:rsidRPr="0088287F">
        <w:rPr>
          <w:rFonts w:ascii="Times New Roman" w:hAnsi="Times New Roman" w:cs="Times New Roman"/>
          <w:sz w:val="28"/>
          <w:szCs w:val="28"/>
        </w:rPr>
        <w:t>И добавляем внизу мех лошадкам</w:t>
      </w:r>
      <w:r w:rsidR="0078100D" w:rsidRPr="0088287F">
        <w:rPr>
          <w:rFonts w:ascii="Times New Roman" w:hAnsi="Times New Roman" w:cs="Times New Roman"/>
          <w:sz w:val="28"/>
          <w:szCs w:val="28"/>
        </w:rPr>
        <w:t xml:space="preserve">. </w:t>
      </w:r>
    </w:p>
    <w:p w:rsidR="0078100D" w:rsidRPr="0088287F" w:rsidRDefault="0078100D" w:rsidP="00221B6F">
      <w:pPr>
        <w:rPr>
          <w:rFonts w:ascii="Times New Roman" w:hAnsi="Times New Roman" w:cs="Times New Roman"/>
          <w:sz w:val="28"/>
          <w:szCs w:val="28"/>
        </w:rPr>
      </w:pPr>
      <w:r w:rsidRPr="0088287F">
        <w:rPr>
          <w:rFonts w:ascii="Times New Roman" w:hAnsi="Times New Roman" w:cs="Times New Roman"/>
          <w:sz w:val="28"/>
          <w:szCs w:val="28"/>
        </w:rPr>
        <w:t>Слайд 11.</w:t>
      </w:r>
    </w:p>
    <w:p w:rsidR="00891156" w:rsidRPr="0088287F" w:rsidRDefault="00891156" w:rsidP="00891156">
      <w:pPr>
        <w:rPr>
          <w:rFonts w:ascii="Times New Roman" w:hAnsi="Times New Roman" w:cs="Times New Roman"/>
          <w:sz w:val="28"/>
          <w:szCs w:val="28"/>
        </w:rPr>
      </w:pPr>
      <w:r w:rsidRPr="0088287F">
        <w:rPr>
          <w:rFonts w:ascii="Times New Roman" w:hAnsi="Times New Roman" w:cs="Times New Roman"/>
          <w:sz w:val="28"/>
          <w:szCs w:val="28"/>
        </w:rPr>
        <w:t>Все элементы, из которых состоит мезенская роспись, несут в себе глубокое символическое значение. Любая деталь и ее расположение трактуются определенным образом:</w:t>
      </w:r>
    </w:p>
    <w:p w:rsidR="00891156" w:rsidRPr="0088287F" w:rsidRDefault="00891156" w:rsidP="00891156">
      <w:pPr>
        <w:rPr>
          <w:rFonts w:ascii="Times New Roman" w:hAnsi="Times New Roman" w:cs="Times New Roman"/>
          <w:sz w:val="28"/>
          <w:szCs w:val="28"/>
        </w:rPr>
      </w:pPr>
      <w:r w:rsidRPr="0088287F">
        <w:rPr>
          <w:rFonts w:ascii="Times New Roman" w:hAnsi="Times New Roman" w:cs="Times New Roman"/>
          <w:sz w:val="28"/>
          <w:szCs w:val="28"/>
        </w:rPr>
        <w:lastRenderedPageBreak/>
        <w:t>Птицы, например, дикие гуси и утки, были символами умерших родственников. Они всегда летают рядом с живыми, чтобы помогать в трудностях и отгонять злых духов.</w:t>
      </w:r>
    </w:p>
    <w:p w:rsidR="00891156" w:rsidRPr="0088287F" w:rsidRDefault="00891156" w:rsidP="00891156">
      <w:pPr>
        <w:rPr>
          <w:rFonts w:ascii="Times New Roman" w:hAnsi="Times New Roman" w:cs="Times New Roman"/>
          <w:sz w:val="28"/>
          <w:szCs w:val="28"/>
        </w:rPr>
      </w:pPr>
      <w:r w:rsidRPr="0088287F">
        <w:rPr>
          <w:rFonts w:ascii="Times New Roman" w:hAnsi="Times New Roman" w:cs="Times New Roman"/>
          <w:sz w:val="28"/>
          <w:szCs w:val="28"/>
        </w:rPr>
        <w:t>Знаками плодородия в узорах считались цветы, корни, плоды и семена деревьев, обработанные поля.</w:t>
      </w:r>
    </w:p>
    <w:p w:rsidR="00891156" w:rsidRPr="0088287F" w:rsidRDefault="00891156" w:rsidP="00891156">
      <w:pPr>
        <w:rPr>
          <w:rFonts w:ascii="Times New Roman" w:hAnsi="Times New Roman" w:cs="Times New Roman"/>
          <w:sz w:val="28"/>
          <w:szCs w:val="28"/>
        </w:rPr>
      </w:pPr>
      <w:r w:rsidRPr="0088287F">
        <w:rPr>
          <w:rFonts w:ascii="Times New Roman" w:hAnsi="Times New Roman" w:cs="Times New Roman"/>
          <w:sz w:val="28"/>
          <w:szCs w:val="28"/>
        </w:rPr>
        <w:t>Если изображалось большое дерево, то оно символизировало род мастера или заказчика. Корни его являлись олицетворением подземного мира, а ромбы на стволе – родами предков.</w:t>
      </w:r>
    </w:p>
    <w:p w:rsidR="00891156" w:rsidRPr="0088287F" w:rsidRDefault="00891156" w:rsidP="00891156">
      <w:pPr>
        <w:rPr>
          <w:rFonts w:ascii="Times New Roman" w:hAnsi="Times New Roman" w:cs="Times New Roman"/>
          <w:sz w:val="28"/>
          <w:szCs w:val="28"/>
        </w:rPr>
      </w:pPr>
      <w:r w:rsidRPr="0088287F">
        <w:rPr>
          <w:rFonts w:ascii="Times New Roman" w:hAnsi="Times New Roman" w:cs="Times New Roman"/>
          <w:sz w:val="28"/>
          <w:szCs w:val="28"/>
        </w:rPr>
        <w:t xml:space="preserve">Воплощением мужественности и силы в </w:t>
      </w:r>
      <w:proofErr w:type="spellStart"/>
      <w:r w:rsidRPr="0088287F">
        <w:rPr>
          <w:rFonts w:ascii="Times New Roman" w:hAnsi="Times New Roman" w:cs="Times New Roman"/>
          <w:sz w:val="28"/>
          <w:szCs w:val="28"/>
        </w:rPr>
        <w:t>палащельской</w:t>
      </w:r>
      <w:proofErr w:type="spellEnd"/>
      <w:r w:rsidRPr="0088287F">
        <w:rPr>
          <w:rFonts w:ascii="Times New Roman" w:hAnsi="Times New Roman" w:cs="Times New Roman"/>
          <w:sz w:val="28"/>
          <w:szCs w:val="28"/>
        </w:rPr>
        <w:t xml:space="preserve"> росписи считается изображение ели.</w:t>
      </w:r>
    </w:p>
    <w:p w:rsidR="007C2ADF" w:rsidRPr="0088287F" w:rsidRDefault="007C2ADF" w:rsidP="00891156">
      <w:pPr>
        <w:rPr>
          <w:rFonts w:ascii="Times New Roman" w:hAnsi="Times New Roman" w:cs="Times New Roman"/>
          <w:sz w:val="28"/>
          <w:szCs w:val="28"/>
        </w:rPr>
      </w:pPr>
      <w:r w:rsidRPr="0088287F">
        <w:rPr>
          <w:rFonts w:ascii="Times New Roman" w:hAnsi="Times New Roman" w:cs="Times New Roman"/>
          <w:sz w:val="28"/>
          <w:szCs w:val="28"/>
        </w:rPr>
        <w:t xml:space="preserve">Чтобы конь себя </w:t>
      </w:r>
      <w:proofErr w:type="gramStart"/>
      <w:r w:rsidRPr="0088287F">
        <w:rPr>
          <w:rFonts w:ascii="Times New Roman" w:hAnsi="Times New Roman" w:cs="Times New Roman"/>
          <w:sz w:val="28"/>
          <w:szCs w:val="28"/>
        </w:rPr>
        <w:t>чувствовал уверенно добавим</w:t>
      </w:r>
      <w:proofErr w:type="gramEnd"/>
      <w:r w:rsidRPr="0088287F">
        <w:rPr>
          <w:rFonts w:ascii="Times New Roman" w:hAnsi="Times New Roman" w:cs="Times New Roman"/>
          <w:sz w:val="28"/>
          <w:szCs w:val="28"/>
        </w:rPr>
        <w:t xml:space="preserve"> ему по ноги землю.</w:t>
      </w:r>
    </w:p>
    <w:p w:rsidR="007C2ADF" w:rsidRPr="0088287F" w:rsidRDefault="007C2ADF" w:rsidP="00891156">
      <w:pPr>
        <w:rPr>
          <w:rFonts w:ascii="Times New Roman" w:hAnsi="Times New Roman" w:cs="Times New Roman"/>
          <w:sz w:val="28"/>
          <w:szCs w:val="28"/>
        </w:rPr>
      </w:pPr>
      <w:r w:rsidRPr="0088287F">
        <w:rPr>
          <w:rFonts w:ascii="Times New Roman" w:hAnsi="Times New Roman" w:cs="Times New Roman"/>
          <w:sz w:val="28"/>
          <w:szCs w:val="28"/>
        </w:rPr>
        <w:t>Слайд 12.</w:t>
      </w:r>
    </w:p>
    <w:p w:rsidR="007C2ADF" w:rsidRPr="0088287F" w:rsidRDefault="007C2ADF" w:rsidP="007C2ADF">
      <w:pPr>
        <w:rPr>
          <w:rFonts w:ascii="Times New Roman" w:hAnsi="Times New Roman" w:cs="Times New Roman"/>
          <w:sz w:val="28"/>
          <w:szCs w:val="28"/>
        </w:rPr>
      </w:pPr>
      <w:r w:rsidRPr="0088287F">
        <w:rPr>
          <w:rFonts w:ascii="Times New Roman" w:hAnsi="Times New Roman" w:cs="Times New Roman"/>
          <w:sz w:val="28"/>
          <w:szCs w:val="28"/>
        </w:rPr>
        <w:t>Многие предметы быта были расписаны так называемым ярусным способом. Ярусов чаще было три. Каждый сегмент символизировал тот или иной мир – живых, подземный и небесный. Расположение узора говорило о скорости и порядке течения событий в повествовании.</w:t>
      </w:r>
      <w:r w:rsidRPr="0088287F">
        <w:rPr>
          <w:rFonts w:ascii="Times New Roman" w:hAnsi="Times New Roman" w:cs="Times New Roman"/>
          <w:sz w:val="28"/>
          <w:szCs w:val="28"/>
        </w:rPr>
        <w:t xml:space="preserve"> </w:t>
      </w:r>
    </w:p>
    <w:p w:rsidR="00391A7F" w:rsidRPr="0088287F" w:rsidRDefault="00391A7F" w:rsidP="007C2ADF">
      <w:pPr>
        <w:rPr>
          <w:rFonts w:ascii="Times New Roman" w:hAnsi="Times New Roman" w:cs="Times New Roman"/>
          <w:sz w:val="28"/>
          <w:szCs w:val="28"/>
        </w:rPr>
      </w:pPr>
      <w:r w:rsidRPr="0088287F">
        <w:rPr>
          <w:rFonts w:ascii="Times New Roman" w:hAnsi="Times New Roman" w:cs="Times New Roman"/>
          <w:sz w:val="28"/>
          <w:szCs w:val="28"/>
        </w:rPr>
        <w:t>Слайд 13.</w:t>
      </w:r>
    </w:p>
    <w:p w:rsidR="00391A7F" w:rsidRPr="0088287F" w:rsidRDefault="00391A7F" w:rsidP="007C2ADF">
      <w:pPr>
        <w:rPr>
          <w:rFonts w:ascii="Times New Roman" w:hAnsi="Times New Roman" w:cs="Times New Roman"/>
          <w:sz w:val="28"/>
          <w:szCs w:val="28"/>
        </w:rPr>
      </w:pPr>
      <w:r w:rsidRPr="0088287F">
        <w:rPr>
          <w:rFonts w:ascii="Times New Roman" w:hAnsi="Times New Roman" w:cs="Times New Roman"/>
          <w:sz w:val="28"/>
          <w:szCs w:val="28"/>
        </w:rPr>
        <w:t xml:space="preserve">На свою тарелку можно добавить мелкие элементы завитки воздуха, коловорот – встреча разных стихий, деревья и цветы. </w:t>
      </w:r>
    </w:p>
    <w:p w:rsidR="00391A7F" w:rsidRPr="0088287F" w:rsidRDefault="00391A7F" w:rsidP="007C2ADF">
      <w:pPr>
        <w:rPr>
          <w:rFonts w:ascii="Times New Roman" w:hAnsi="Times New Roman" w:cs="Times New Roman"/>
          <w:sz w:val="28"/>
          <w:szCs w:val="28"/>
        </w:rPr>
      </w:pPr>
      <w:r w:rsidRPr="0088287F">
        <w:rPr>
          <w:rFonts w:ascii="Times New Roman" w:hAnsi="Times New Roman" w:cs="Times New Roman"/>
          <w:sz w:val="28"/>
          <w:szCs w:val="28"/>
        </w:rPr>
        <w:t xml:space="preserve">Слайд 14. </w:t>
      </w:r>
    </w:p>
    <w:p w:rsidR="00391A7F" w:rsidRPr="0088287F" w:rsidRDefault="00391A7F" w:rsidP="007C2ADF">
      <w:pPr>
        <w:rPr>
          <w:rFonts w:ascii="Times New Roman" w:hAnsi="Times New Roman" w:cs="Times New Roman"/>
          <w:sz w:val="28"/>
          <w:szCs w:val="28"/>
        </w:rPr>
      </w:pPr>
      <w:r w:rsidRPr="0088287F">
        <w:rPr>
          <w:rFonts w:ascii="Times New Roman" w:hAnsi="Times New Roman" w:cs="Times New Roman"/>
          <w:sz w:val="28"/>
          <w:szCs w:val="28"/>
        </w:rPr>
        <w:t>У каждого мастера получается свой неповторимый рассказ. Спасибо всем педагогам за творческий подход к работе. Какие разные тарелки у нас получились.</w:t>
      </w:r>
    </w:p>
    <w:p w:rsidR="00391A7F" w:rsidRPr="0088287F" w:rsidRDefault="00391A7F" w:rsidP="007C2ADF">
      <w:pPr>
        <w:rPr>
          <w:rFonts w:ascii="Times New Roman" w:hAnsi="Times New Roman" w:cs="Times New Roman"/>
          <w:sz w:val="28"/>
          <w:szCs w:val="28"/>
        </w:rPr>
      </w:pPr>
      <w:r w:rsidRPr="0088287F">
        <w:rPr>
          <w:rFonts w:ascii="Times New Roman" w:hAnsi="Times New Roman" w:cs="Times New Roman"/>
          <w:sz w:val="28"/>
          <w:szCs w:val="28"/>
        </w:rPr>
        <w:t>Слайд 15.</w:t>
      </w:r>
    </w:p>
    <w:p w:rsidR="00391A7F" w:rsidRPr="0088287F" w:rsidRDefault="00391A7F" w:rsidP="007C2ADF">
      <w:pPr>
        <w:rPr>
          <w:rFonts w:ascii="Times New Roman" w:hAnsi="Times New Roman" w:cs="Times New Roman"/>
          <w:sz w:val="28"/>
          <w:szCs w:val="28"/>
        </w:rPr>
      </w:pPr>
      <w:proofErr w:type="gramStart"/>
      <w:r w:rsidRPr="0088287F">
        <w:rPr>
          <w:rFonts w:ascii="Times New Roman" w:hAnsi="Times New Roman" w:cs="Times New Roman"/>
          <w:sz w:val="28"/>
          <w:szCs w:val="28"/>
        </w:rPr>
        <w:t>Надеемся</w:t>
      </w:r>
      <w:proofErr w:type="gramEnd"/>
      <w:r w:rsidRPr="0088287F">
        <w:rPr>
          <w:rFonts w:ascii="Times New Roman" w:hAnsi="Times New Roman" w:cs="Times New Roman"/>
          <w:sz w:val="28"/>
          <w:szCs w:val="28"/>
        </w:rPr>
        <w:t xml:space="preserve"> что предложенный продукт площадки поможет сделать вашу работу яркой и неповторимой. Творческих успехов!</w:t>
      </w:r>
    </w:p>
    <w:p w:rsidR="007C2ADF" w:rsidRPr="0088287F" w:rsidRDefault="007C2ADF" w:rsidP="00891156">
      <w:pPr>
        <w:rPr>
          <w:rFonts w:ascii="Times New Roman" w:hAnsi="Times New Roman" w:cs="Times New Roman"/>
          <w:sz w:val="28"/>
          <w:szCs w:val="28"/>
        </w:rPr>
      </w:pPr>
    </w:p>
    <w:p w:rsidR="007C2ADF" w:rsidRPr="0088287F" w:rsidRDefault="007C2ADF" w:rsidP="00891156">
      <w:pPr>
        <w:rPr>
          <w:rFonts w:ascii="Times New Roman" w:hAnsi="Times New Roman" w:cs="Times New Roman"/>
          <w:sz w:val="28"/>
          <w:szCs w:val="28"/>
        </w:rPr>
      </w:pPr>
    </w:p>
    <w:p w:rsidR="007C2ADF" w:rsidRPr="0088287F" w:rsidRDefault="007C2ADF" w:rsidP="00891156">
      <w:pPr>
        <w:rPr>
          <w:rFonts w:ascii="Times New Roman" w:hAnsi="Times New Roman" w:cs="Times New Roman"/>
          <w:sz w:val="28"/>
          <w:szCs w:val="28"/>
        </w:rPr>
      </w:pPr>
    </w:p>
    <w:p w:rsidR="00891156" w:rsidRPr="0088287F" w:rsidRDefault="00891156" w:rsidP="00891156">
      <w:pPr>
        <w:rPr>
          <w:rFonts w:ascii="Times New Roman" w:hAnsi="Times New Roman" w:cs="Times New Roman"/>
          <w:sz w:val="28"/>
          <w:szCs w:val="28"/>
        </w:rPr>
      </w:pPr>
    </w:p>
    <w:bookmarkEnd w:id="0"/>
    <w:p w:rsidR="00891156" w:rsidRPr="0088287F" w:rsidRDefault="00891156" w:rsidP="00221B6F">
      <w:pPr>
        <w:rPr>
          <w:rFonts w:ascii="Times New Roman" w:hAnsi="Times New Roman" w:cs="Times New Roman"/>
          <w:sz w:val="28"/>
          <w:szCs w:val="28"/>
        </w:rPr>
      </w:pPr>
    </w:p>
    <w:sectPr w:rsidR="00891156" w:rsidRPr="0088287F" w:rsidSect="00391A7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0CE"/>
    <w:rsid w:val="00020D89"/>
    <w:rsid w:val="00114FDE"/>
    <w:rsid w:val="00221B6F"/>
    <w:rsid w:val="00326B38"/>
    <w:rsid w:val="00391A7F"/>
    <w:rsid w:val="0076531C"/>
    <w:rsid w:val="0078100D"/>
    <w:rsid w:val="007C2ADF"/>
    <w:rsid w:val="007C7CD3"/>
    <w:rsid w:val="00804B35"/>
    <w:rsid w:val="0088287F"/>
    <w:rsid w:val="00891156"/>
    <w:rsid w:val="00CE25F7"/>
    <w:rsid w:val="00DD5BB1"/>
    <w:rsid w:val="00E316D0"/>
    <w:rsid w:val="00F930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9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3</Pages>
  <Words>708</Words>
  <Characters>4042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Пользовастель</cp:lastModifiedBy>
  <cp:revision>10</cp:revision>
  <cp:lastPrinted>2024-03-11T06:03:00Z</cp:lastPrinted>
  <dcterms:created xsi:type="dcterms:W3CDTF">2024-03-10T13:04:00Z</dcterms:created>
  <dcterms:modified xsi:type="dcterms:W3CDTF">2024-03-11T06:05:00Z</dcterms:modified>
</cp:coreProperties>
</file>